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4114C1" w14:textId="47B41F04" w:rsidR="007B024B" w:rsidRPr="00604131" w:rsidRDefault="00251D81" w:rsidP="00CB6158">
      <w:pPr>
        <w:pStyle w:val="Datumoben"/>
        <w:spacing w:after="300"/>
        <w:rPr>
          <w:rStyle w:val="Formatvorlage14"/>
          <w:sz w:val="20"/>
        </w:rPr>
      </w:pPr>
      <w:r w:rsidRPr="0052421F">
        <w:rPr>
          <w:noProof/>
          <w:highlight w:val="yellow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Products &amp; Services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Products &amp; Services</w:t>
                      </w:r>
                    </w:p>
                  </w:txbxContent>
                </v:textbox>
              </v:shape>
            </w:pict>
          </mc:Fallback>
        </mc:AlternateContent>
      </w:r>
      <w:r w:rsidR="0026469F">
        <w:rPr>
          <w:noProof/>
        </w:rPr>
        <w:t>Juni</w:t>
      </w:r>
      <w:r w:rsidR="00965251">
        <w:rPr>
          <w:rStyle w:val="Formatvorlage14"/>
          <w:sz w:val="20"/>
        </w:rPr>
        <w:t xml:space="preserve"> </w:t>
      </w:r>
      <w:r w:rsidR="00742C5A">
        <w:rPr>
          <w:rStyle w:val="Formatvorlage14"/>
          <w:sz w:val="20"/>
        </w:rPr>
        <w:t>2024</w:t>
      </w:r>
    </w:p>
    <w:p w14:paraId="3DA34F58" w14:textId="2B8E2DD8" w:rsidR="00844322" w:rsidRPr="00844322" w:rsidRDefault="00844322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  <w:r w:rsidRPr="00844322">
        <w:rPr>
          <w:rStyle w:val="Formatvorlage14"/>
          <w:b/>
          <w:bCs/>
          <w:color w:val="4D4D4D" w:themeColor="accent3"/>
          <w:sz w:val="48"/>
          <w:szCs w:val="48"/>
        </w:rPr>
        <w:t xml:space="preserve">VITA </w:t>
      </w:r>
      <w:r w:rsidR="00C22096">
        <w:rPr>
          <w:rStyle w:val="Formatvorlage14"/>
          <w:b/>
          <w:bCs/>
          <w:color w:val="4D4D4D" w:themeColor="accent3"/>
          <w:sz w:val="48"/>
          <w:szCs w:val="48"/>
        </w:rPr>
        <w:t>EXCELLENCE AWARD 202</w:t>
      </w:r>
      <w:r w:rsidR="00F11F28">
        <w:rPr>
          <w:rStyle w:val="Formatvorlage14"/>
          <w:b/>
          <w:bCs/>
          <w:color w:val="4D4D4D" w:themeColor="accent3"/>
          <w:sz w:val="48"/>
          <w:szCs w:val="48"/>
        </w:rPr>
        <w:t>5</w:t>
      </w:r>
      <w:r w:rsidR="00C22096">
        <w:rPr>
          <w:rStyle w:val="Formatvorlage14"/>
          <w:b/>
          <w:bCs/>
          <w:color w:val="4D4D4D" w:themeColor="accent3"/>
          <w:sz w:val="48"/>
          <w:szCs w:val="48"/>
        </w:rPr>
        <w:t xml:space="preserve"> – jetzt bewerben</w:t>
      </w:r>
      <w:r w:rsidR="00A464C7">
        <w:rPr>
          <w:rStyle w:val="Formatvorlage14"/>
          <w:b/>
          <w:bCs/>
          <w:color w:val="4D4D4D" w:themeColor="accent3"/>
          <w:sz w:val="48"/>
          <w:szCs w:val="48"/>
        </w:rPr>
        <w:t xml:space="preserve"> &amp; eine Einladung zur IDS in Köln gewinnen!</w:t>
      </w:r>
    </w:p>
    <w:p w14:paraId="3D27ADAC" w14:textId="77777777" w:rsidR="00844322" w:rsidRDefault="00844322" w:rsidP="00844322">
      <w:pPr>
        <w:spacing w:line="360" w:lineRule="auto"/>
        <w:rPr>
          <w:rFonts w:cs="Arial"/>
          <w:sz w:val="22"/>
          <w:szCs w:val="22"/>
        </w:rPr>
      </w:pPr>
    </w:p>
    <w:p w14:paraId="12ECCC1F" w14:textId="22213390" w:rsidR="00B0428B" w:rsidRDefault="00742C5A" w:rsidP="00670A81">
      <w:pPr>
        <w:autoSpaceDE w:val="0"/>
        <w:autoSpaceDN w:val="0"/>
        <w:adjustRightInd w:val="0"/>
        <w:spacing w:line="240" w:lineRule="auto"/>
        <w:rPr>
          <w:rFonts w:cs="Arial"/>
          <w:sz w:val="24"/>
          <w:szCs w:val="24"/>
        </w:rPr>
      </w:pPr>
      <w:r w:rsidRPr="00742C5A">
        <w:rPr>
          <w:rFonts w:cs="Arial"/>
          <w:sz w:val="24"/>
          <w:szCs w:val="24"/>
        </w:rPr>
        <w:t>Die VITA Zahnfabrik H. Rauter GmbH &amp; Co. KG feiert ihr 100-jähriges Firmenjubiläum</w:t>
      </w:r>
      <w:r w:rsidR="00A15442">
        <w:rPr>
          <w:rFonts w:cs="Arial"/>
          <w:sz w:val="24"/>
          <w:szCs w:val="24"/>
        </w:rPr>
        <w:t xml:space="preserve">. Mit dem </w:t>
      </w:r>
      <w:r w:rsidR="00670A81">
        <w:rPr>
          <w:rFonts w:cs="Arial"/>
          <w:sz w:val="24"/>
          <w:szCs w:val="24"/>
        </w:rPr>
        <w:t>VITA EXCELLENCE AWARD 2025</w:t>
      </w:r>
      <w:r w:rsidR="00A15442">
        <w:rPr>
          <w:rFonts w:cs="Arial"/>
          <w:sz w:val="24"/>
          <w:szCs w:val="24"/>
        </w:rPr>
        <w:t xml:space="preserve"> prämiert VITA </w:t>
      </w:r>
      <w:r w:rsidR="00670A81">
        <w:rPr>
          <w:rFonts w:cs="Arial"/>
          <w:sz w:val="24"/>
          <w:szCs w:val="24"/>
        </w:rPr>
        <w:t xml:space="preserve">unter Anwenderinnen und </w:t>
      </w:r>
      <w:r w:rsidR="00670A81" w:rsidRPr="00241547">
        <w:rPr>
          <w:rFonts w:cs="Arial"/>
          <w:sz w:val="24"/>
          <w:szCs w:val="24"/>
        </w:rPr>
        <w:t>Anwender</w:t>
      </w:r>
      <w:r w:rsidR="001068EA" w:rsidRPr="00241547">
        <w:rPr>
          <w:rFonts w:cs="Arial"/>
          <w:sz w:val="24"/>
          <w:szCs w:val="24"/>
        </w:rPr>
        <w:t>n</w:t>
      </w:r>
      <w:r w:rsidR="00670A81" w:rsidRPr="00241547">
        <w:rPr>
          <w:rFonts w:cs="Arial"/>
          <w:sz w:val="24"/>
          <w:szCs w:val="24"/>
        </w:rPr>
        <w:t xml:space="preserve"> </w:t>
      </w:r>
      <w:r w:rsidR="00A15442">
        <w:rPr>
          <w:rFonts w:cs="Arial"/>
          <w:sz w:val="24"/>
          <w:szCs w:val="24"/>
        </w:rPr>
        <w:t xml:space="preserve">weltweit </w:t>
      </w:r>
      <w:r w:rsidR="00670A81" w:rsidRPr="00B0428B">
        <w:rPr>
          <w:rFonts w:cs="Arial"/>
          <w:sz w:val="24"/>
          <w:szCs w:val="24"/>
        </w:rPr>
        <w:t xml:space="preserve">besonders gelungene </w:t>
      </w:r>
      <w:r w:rsidR="00670A81" w:rsidRPr="00241547">
        <w:rPr>
          <w:rFonts w:cs="Arial"/>
          <w:sz w:val="24"/>
          <w:szCs w:val="24"/>
        </w:rPr>
        <w:t>prothetische Restaurationen</w:t>
      </w:r>
      <w:r w:rsidR="00A15442" w:rsidRPr="00241547">
        <w:rPr>
          <w:rFonts w:cs="Arial"/>
          <w:sz w:val="24"/>
          <w:szCs w:val="24"/>
        </w:rPr>
        <w:t>.</w:t>
      </w:r>
      <w:r w:rsidR="00A15442">
        <w:rPr>
          <w:rFonts w:cs="Arial"/>
          <w:sz w:val="24"/>
          <w:szCs w:val="24"/>
        </w:rPr>
        <w:t xml:space="preserve"> </w:t>
      </w:r>
      <w:r w:rsidRPr="00742C5A">
        <w:rPr>
          <w:rFonts w:cs="Arial"/>
          <w:sz w:val="24"/>
          <w:szCs w:val="24"/>
        </w:rPr>
        <w:t>Der wegweisende Anspruch des in vierter Generation geführten Familienunternehmens mit Sitz in Süddeutschland ist und bleibt das Streben nach immer besseren Lösungen für perfekte Prothetik in funktioneller und ästhetischer Hinsicht – VITA PERFECT MATCH.</w:t>
      </w:r>
      <w:r>
        <w:rPr>
          <w:rFonts w:cs="Arial"/>
          <w:sz w:val="24"/>
          <w:szCs w:val="24"/>
        </w:rPr>
        <w:t xml:space="preserve"> </w:t>
      </w:r>
      <w:r w:rsidR="00A15442">
        <w:rPr>
          <w:rFonts w:cs="Arial"/>
          <w:sz w:val="24"/>
          <w:szCs w:val="24"/>
        </w:rPr>
        <w:t xml:space="preserve">So </w:t>
      </w:r>
      <w:r w:rsidR="00A464C7">
        <w:rPr>
          <w:rFonts w:cs="Arial"/>
          <w:sz w:val="24"/>
          <w:szCs w:val="24"/>
        </w:rPr>
        <w:t>können Sie teilnehmen und gewinnen!</w:t>
      </w:r>
    </w:p>
    <w:p w14:paraId="66131029" w14:textId="77777777" w:rsidR="00A15442" w:rsidRPr="00505E59" w:rsidRDefault="00A15442" w:rsidP="00476E10">
      <w:pPr>
        <w:autoSpaceDE w:val="0"/>
        <w:autoSpaceDN w:val="0"/>
        <w:adjustRightInd w:val="0"/>
        <w:spacing w:line="240" w:lineRule="auto"/>
        <w:rPr>
          <w:rFonts w:cs="Arial"/>
          <w:sz w:val="24"/>
          <w:szCs w:val="24"/>
        </w:rPr>
      </w:pPr>
    </w:p>
    <w:p w14:paraId="5DC2D364" w14:textId="7599F506" w:rsidR="00F33B27" w:rsidRPr="00476E10" w:rsidRDefault="00F33B27" w:rsidP="00F33B27">
      <w:pPr>
        <w:rPr>
          <w:rFonts w:cs="Arial"/>
          <w:b/>
          <w:bCs/>
          <w:color w:val="DC0064" w:themeColor="accent1"/>
        </w:rPr>
      </w:pPr>
      <w:r w:rsidRPr="00476E10">
        <w:rPr>
          <w:rFonts w:cs="Arial"/>
          <w:b/>
          <w:bCs/>
          <w:color w:val="DC0064" w:themeColor="accent1"/>
        </w:rPr>
        <w:t xml:space="preserve">VITA EXCELLENCE AWARD </w:t>
      </w:r>
      <w:r w:rsidR="00A16818" w:rsidRPr="00476E10">
        <w:rPr>
          <w:rFonts w:cs="Arial"/>
          <w:b/>
          <w:bCs/>
          <w:color w:val="DC0064" w:themeColor="accent1"/>
        </w:rPr>
        <w:t xml:space="preserve">– The Next Generation </w:t>
      </w:r>
      <w:proofErr w:type="spellStart"/>
      <w:r w:rsidR="00A16818" w:rsidRPr="00476E10">
        <w:rPr>
          <w:rFonts w:cs="Arial"/>
          <w:b/>
          <w:bCs/>
          <w:color w:val="DC0064" w:themeColor="accent1"/>
        </w:rPr>
        <w:t>of</w:t>
      </w:r>
      <w:proofErr w:type="spellEnd"/>
      <w:r w:rsidR="00A16818" w:rsidRPr="00476E10">
        <w:rPr>
          <w:rFonts w:cs="Arial"/>
          <w:b/>
          <w:bCs/>
          <w:color w:val="DC0064" w:themeColor="accent1"/>
        </w:rPr>
        <w:t xml:space="preserve"> </w:t>
      </w:r>
      <w:proofErr w:type="spellStart"/>
      <w:r w:rsidR="00A16818" w:rsidRPr="00476E10">
        <w:rPr>
          <w:rFonts w:cs="Arial"/>
          <w:b/>
          <w:bCs/>
          <w:color w:val="DC0064" w:themeColor="accent1"/>
        </w:rPr>
        <w:t>Veneering</w:t>
      </w:r>
      <w:proofErr w:type="spellEnd"/>
      <w:r w:rsidR="00A16818" w:rsidRPr="00476E10">
        <w:rPr>
          <w:rFonts w:cs="Arial"/>
          <w:b/>
          <w:bCs/>
          <w:color w:val="DC0064" w:themeColor="accent1"/>
        </w:rPr>
        <w:t>!</w:t>
      </w:r>
    </w:p>
    <w:p w14:paraId="16348796" w14:textId="0C320EDD" w:rsidR="00F33B27" w:rsidRDefault="00F33B27" w:rsidP="00F33B27">
      <w:pPr>
        <w:rPr>
          <w:rFonts w:cs="Arial"/>
        </w:rPr>
      </w:pPr>
      <w:r>
        <w:rPr>
          <w:rFonts w:cs="Arial"/>
        </w:rPr>
        <w:t xml:space="preserve">Im Mittelpunkt des </w:t>
      </w:r>
      <w:r w:rsidRPr="00346ED4">
        <w:rPr>
          <w:rFonts w:cs="Arial"/>
        </w:rPr>
        <w:t>VITA EXCELLENCE AWARDS 202</w:t>
      </w:r>
      <w:r w:rsidR="00F11F28">
        <w:rPr>
          <w:rFonts w:cs="Arial"/>
        </w:rPr>
        <w:t>5</w:t>
      </w:r>
      <w:r w:rsidRPr="00346ED4">
        <w:rPr>
          <w:rFonts w:cs="Arial"/>
        </w:rPr>
        <w:t xml:space="preserve"> </w:t>
      </w:r>
      <w:r>
        <w:rPr>
          <w:rFonts w:cs="Arial"/>
        </w:rPr>
        <w:t>stehen Arbeiten mit de</w:t>
      </w:r>
      <w:r w:rsidR="00F11F28">
        <w:rPr>
          <w:rFonts w:cs="Arial"/>
        </w:rPr>
        <w:t xml:space="preserve">r </w:t>
      </w:r>
      <w:proofErr w:type="spellStart"/>
      <w:r w:rsidR="00F11F28">
        <w:rPr>
          <w:rFonts w:cs="Arial"/>
        </w:rPr>
        <w:t>leuzitverstärkten</w:t>
      </w:r>
      <w:proofErr w:type="spellEnd"/>
      <w:r w:rsidR="00F11F28">
        <w:rPr>
          <w:rFonts w:cs="Arial"/>
        </w:rPr>
        <w:t xml:space="preserve">, </w:t>
      </w:r>
      <w:proofErr w:type="spellStart"/>
      <w:r w:rsidR="00F11F28">
        <w:rPr>
          <w:rFonts w:cs="Arial"/>
        </w:rPr>
        <w:t>glaskeramischen</w:t>
      </w:r>
      <w:proofErr w:type="spellEnd"/>
      <w:r w:rsidR="00F11F28">
        <w:rPr>
          <w:rFonts w:cs="Arial"/>
        </w:rPr>
        <w:t xml:space="preserve"> Verblendkeramik VITA LUMEX AC.</w:t>
      </w:r>
      <w:r w:rsidR="00715E1E">
        <w:rPr>
          <w:rFonts w:cs="Arial"/>
        </w:rPr>
        <w:t xml:space="preserve"> </w:t>
      </w:r>
      <w:r w:rsidR="006A65FD" w:rsidRPr="00205BA9">
        <w:rPr>
          <w:rFonts w:cs="Arial"/>
        </w:rPr>
        <w:t xml:space="preserve">The Next Generation </w:t>
      </w:r>
      <w:proofErr w:type="spellStart"/>
      <w:r w:rsidR="006A65FD" w:rsidRPr="00205BA9">
        <w:rPr>
          <w:rFonts w:cs="Arial"/>
        </w:rPr>
        <w:t>of</w:t>
      </w:r>
      <w:proofErr w:type="spellEnd"/>
      <w:r w:rsidR="006A65FD" w:rsidRPr="00205BA9">
        <w:rPr>
          <w:rFonts w:cs="Arial"/>
        </w:rPr>
        <w:t xml:space="preserve"> </w:t>
      </w:r>
      <w:proofErr w:type="spellStart"/>
      <w:r w:rsidR="006A65FD" w:rsidRPr="00205BA9">
        <w:rPr>
          <w:rFonts w:cs="Arial"/>
        </w:rPr>
        <w:t>Veneering</w:t>
      </w:r>
      <w:proofErr w:type="spellEnd"/>
      <w:r w:rsidR="006A65FD" w:rsidRPr="00205BA9">
        <w:rPr>
          <w:rFonts w:cs="Arial"/>
        </w:rPr>
        <w:t>:</w:t>
      </w:r>
      <w:r w:rsidR="006A65FD">
        <w:rPr>
          <w:rFonts w:cs="Arial"/>
        </w:rPr>
        <w:t xml:space="preserve"> </w:t>
      </w:r>
      <w:r w:rsidR="00715E1E">
        <w:rPr>
          <w:rFonts w:cs="Arial"/>
        </w:rPr>
        <w:t xml:space="preserve">Eine zuverlässige und hochästhetische Lösung für Alle! </w:t>
      </w:r>
      <w:r w:rsidR="00EB54FB">
        <w:rPr>
          <w:rFonts w:cs="Arial"/>
        </w:rPr>
        <w:t xml:space="preserve">Eine </w:t>
      </w:r>
      <w:r w:rsidR="00715E1E">
        <w:rPr>
          <w:rFonts w:cs="Arial"/>
        </w:rPr>
        <w:t>fünf</w:t>
      </w:r>
      <w:r w:rsidR="00EB54FB">
        <w:rPr>
          <w:rFonts w:cs="Arial"/>
        </w:rPr>
        <w:t xml:space="preserve">köpfige Jury bewertet die eingesandten Patientenfälle anhand der Kriterien Ästhetik, Funktion, Dokumentation </w:t>
      </w:r>
      <w:r w:rsidR="00A20B99">
        <w:rPr>
          <w:rFonts w:cs="Arial"/>
        </w:rPr>
        <w:t>sowie Arbeitsvorbereitung.</w:t>
      </w:r>
    </w:p>
    <w:p w14:paraId="7578F4FA" w14:textId="77777777" w:rsidR="00C31640" w:rsidRPr="00346ED4" w:rsidRDefault="00C31640" w:rsidP="00F33B27">
      <w:pPr>
        <w:rPr>
          <w:rFonts w:cs="Arial"/>
        </w:rPr>
      </w:pPr>
    </w:p>
    <w:p w14:paraId="60893D05" w14:textId="50A12AAB" w:rsidR="00F07178" w:rsidRDefault="00F07178" w:rsidP="00F07178">
      <w:pPr>
        <w:rPr>
          <w:rFonts w:cs="Arial"/>
        </w:rPr>
      </w:pPr>
      <w:r w:rsidRPr="00346ED4">
        <w:rPr>
          <w:rFonts w:cs="Arial"/>
        </w:rPr>
        <w:t>Als Gewinn wartet eine Einladung zur IDS</w:t>
      </w:r>
      <w:r>
        <w:rPr>
          <w:rFonts w:cs="Arial"/>
        </w:rPr>
        <w:t xml:space="preserve"> 2025</w:t>
      </w:r>
      <w:r w:rsidRPr="00346ED4">
        <w:rPr>
          <w:rFonts w:cs="Arial"/>
        </w:rPr>
        <w:t xml:space="preserve"> </w:t>
      </w:r>
      <w:r>
        <w:rPr>
          <w:rFonts w:cs="Arial"/>
        </w:rPr>
        <w:t xml:space="preserve">in Köln und ein Apple iPad Pro 12,9 Zoll auf Sie. Besuchen Sie den </w:t>
      </w:r>
      <w:proofErr w:type="gramStart"/>
      <w:r>
        <w:rPr>
          <w:rFonts w:cs="Arial"/>
        </w:rPr>
        <w:t>VITA Messestand</w:t>
      </w:r>
      <w:proofErr w:type="gramEnd"/>
      <w:r>
        <w:rPr>
          <w:rFonts w:cs="Arial"/>
        </w:rPr>
        <w:t xml:space="preserve">, VITA übernimmt Ihre Anreisekosten und eine Hotelübernachtung vor Ort. </w:t>
      </w:r>
      <w:r w:rsidR="00311AF0">
        <w:rPr>
          <w:rFonts w:cs="Arial"/>
        </w:rPr>
        <w:t xml:space="preserve">Zudem haben Sie </w:t>
      </w:r>
      <w:r>
        <w:rPr>
          <w:rFonts w:cs="Arial"/>
        </w:rPr>
        <w:t xml:space="preserve">dort die </w:t>
      </w:r>
      <w:r w:rsidRPr="00346ED4">
        <w:rPr>
          <w:rFonts w:cs="Arial"/>
        </w:rPr>
        <w:t xml:space="preserve">Möglichkeit, </w:t>
      </w:r>
      <w:r>
        <w:rPr>
          <w:rFonts w:cs="Arial"/>
        </w:rPr>
        <w:t xml:space="preserve">Ihren </w:t>
      </w:r>
      <w:r w:rsidRPr="00346ED4">
        <w:rPr>
          <w:rFonts w:cs="Arial"/>
        </w:rPr>
        <w:t>Patientenfall in einem Vortrag einem breiten Publikum zu präsentieren</w:t>
      </w:r>
      <w:r>
        <w:rPr>
          <w:rFonts w:cs="Arial"/>
        </w:rPr>
        <w:t>.</w:t>
      </w:r>
      <w:r w:rsidRPr="00346ED4">
        <w:rPr>
          <w:rFonts w:cs="Arial"/>
        </w:rPr>
        <w:t xml:space="preserve"> </w:t>
      </w:r>
    </w:p>
    <w:p w14:paraId="23EC11FF" w14:textId="77777777" w:rsidR="00AC117C" w:rsidRDefault="00AC117C" w:rsidP="00F33B27">
      <w:pPr>
        <w:rPr>
          <w:rFonts w:cs="Arial"/>
        </w:rPr>
      </w:pPr>
    </w:p>
    <w:p w14:paraId="0F8AC805" w14:textId="0E908828" w:rsidR="00C11925" w:rsidRDefault="00C11925" w:rsidP="00213C45">
      <w:pPr>
        <w:rPr>
          <w:rFonts w:cs="Arial"/>
        </w:rPr>
      </w:pPr>
      <w:r>
        <w:rPr>
          <w:rFonts w:cs="Arial"/>
        </w:rPr>
        <w:t>Weitere Informationen und</w:t>
      </w:r>
      <w:r w:rsidRPr="00346ED4">
        <w:rPr>
          <w:rFonts w:cs="Arial"/>
        </w:rPr>
        <w:t xml:space="preserve"> </w:t>
      </w:r>
      <w:r w:rsidR="0059023E">
        <w:rPr>
          <w:rFonts w:cs="Arial"/>
        </w:rPr>
        <w:t xml:space="preserve">die </w:t>
      </w:r>
      <w:r w:rsidRPr="00346ED4">
        <w:rPr>
          <w:rFonts w:cs="Arial"/>
        </w:rPr>
        <w:t xml:space="preserve">Teilnahmebedingungen </w:t>
      </w:r>
      <w:r>
        <w:rPr>
          <w:rFonts w:cs="Arial"/>
        </w:rPr>
        <w:t xml:space="preserve">finden Sie online unter </w:t>
      </w:r>
      <w:hyperlink r:id="rId11" w:history="1">
        <w:r w:rsidRPr="00C11925">
          <w:t>www.vita-excellence-award.com</w:t>
        </w:r>
      </w:hyperlink>
      <w:r w:rsidR="00B26A30">
        <w:t xml:space="preserve">. </w:t>
      </w:r>
      <w:r w:rsidRPr="00346ED4">
        <w:rPr>
          <w:rFonts w:cs="Arial"/>
        </w:rPr>
        <w:t xml:space="preserve">Die Teilnahme erfolgt durch Zusendung aller Teilnahmeunterlagen bis zum </w:t>
      </w:r>
      <w:r w:rsidR="00715E1E">
        <w:rPr>
          <w:rFonts w:cs="Arial"/>
        </w:rPr>
        <w:t>15</w:t>
      </w:r>
      <w:r w:rsidRPr="00346ED4">
        <w:rPr>
          <w:rFonts w:cs="Arial"/>
        </w:rPr>
        <w:t xml:space="preserve">. </w:t>
      </w:r>
      <w:r w:rsidR="00715E1E">
        <w:rPr>
          <w:rFonts w:cs="Arial"/>
        </w:rPr>
        <w:t>November</w:t>
      </w:r>
      <w:r w:rsidRPr="00346ED4">
        <w:rPr>
          <w:rFonts w:cs="Arial"/>
        </w:rPr>
        <w:t xml:space="preserve"> 202</w:t>
      </w:r>
      <w:r w:rsidR="00CE7CB4">
        <w:rPr>
          <w:rFonts w:cs="Arial"/>
        </w:rPr>
        <w:t>4</w:t>
      </w:r>
      <w:r w:rsidRPr="00346ED4">
        <w:rPr>
          <w:rFonts w:cs="Arial"/>
        </w:rPr>
        <w:t xml:space="preserve"> an die E-Mail-Adresse: </w:t>
      </w:r>
      <w:hyperlink r:id="rId12" w:history="1">
        <w:r w:rsidRPr="00C11925">
          <w:t>excellenceaward@vita-zahnfabrik.com</w:t>
        </w:r>
      </w:hyperlink>
      <w:r w:rsidR="00715E1E">
        <w:t>.</w:t>
      </w:r>
    </w:p>
    <w:p w14:paraId="188818EA" w14:textId="77777777" w:rsidR="00692697" w:rsidRDefault="00692697" w:rsidP="00213C45">
      <w:pPr>
        <w:rPr>
          <w:rFonts w:cs="Arial"/>
        </w:rPr>
      </w:pPr>
    </w:p>
    <w:p w14:paraId="5B480942" w14:textId="413E48B3" w:rsidR="00844322" w:rsidRDefault="00715E1E" w:rsidP="00715E1E">
      <w:pPr>
        <w:rPr>
          <w:rFonts w:cs="Arial"/>
          <w:b/>
          <w:bCs/>
          <w:color w:val="DC0064" w:themeColor="accent1"/>
          <w:lang w:val="en-US"/>
        </w:rPr>
      </w:pPr>
      <w:r w:rsidRPr="00715E1E">
        <w:rPr>
          <w:rFonts w:cs="Arial"/>
          <w:b/>
          <w:bCs/>
          <w:color w:val="DC0064" w:themeColor="accent1"/>
          <w:lang w:val="en-US"/>
        </w:rPr>
        <w:t>VITA LUMEX AC</w:t>
      </w:r>
      <w:r w:rsidR="00197E9D" w:rsidRPr="00715E1E">
        <w:rPr>
          <w:rFonts w:cs="Arial"/>
          <w:b/>
          <w:bCs/>
          <w:color w:val="DC0064" w:themeColor="accent1"/>
          <w:lang w:val="en-US"/>
        </w:rPr>
        <w:t xml:space="preserve"> – </w:t>
      </w:r>
      <w:r w:rsidRPr="00715E1E">
        <w:rPr>
          <w:rFonts w:cs="Arial"/>
          <w:b/>
          <w:bCs/>
          <w:color w:val="DC0064" w:themeColor="accent1"/>
          <w:lang w:val="en-US"/>
        </w:rPr>
        <w:t>One for</w:t>
      </w:r>
      <w:r>
        <w:rPr>
          <w:rFonts w:cs="Arial"/>
          <w:b/>
          <w:bCs/>
          <w:color w:val="DC0064" w:themeColor="accent1"/>
          <w:lang w:val="en-US"/>
        </w:rPr>
        <w:t xml:space="preserve"> All Ceramics and more</w:t>
      </w:r>
    </w:p>
    <w:p w14:paraId="3CBB573D" w14:textId="58A9903B" w:rsidR="00715E1E" w:rsidRDefault="00715E1E" w:rsidP="00715E1E">
      <w:pPr>
        <w:shd w:val="clear" w:color="auto" w:fill="FFFFFF"/>
        <w:spacing w:line="360" w:lineRule="auto"/>
        <w:jc w:val="both"/>
        <w:rPr>
          <w:color w:val="000000" w:themeColor="text1"/>
        </w:rPr>
      </w:pPr>
      <w:r w:rsidRPr="004E2329">
        <w:rPr>
          <w:color w:val="000000" w:themeColor="text1"/>
        </w:rPr>
        <w:t>Als</w:t>
      </w:r>
      <w:r w:rsidR="004E2329">
        <w:rPr>
          <w:color w:val="000000" w:themeColor="text1"/>
        </w:rPr>
        <w:t xml:space="preserve"> </w:t>
      </w:r>
      <w:r w:rsidR="00DD193A" w:rsidRPr="00205BA9">
        <w:rPr>
          <w:color w:val="000000" w:themeColor="text1"/>
        </w:rPr>
        <w:t>nächste Generation de</w:t>
      </w:r>
      <w:r w:rsidR="004E2329" w:rsidRPr="00205BA9">
        <w:rPr>
          <w:color w:val="000000" w:themeColor="text1"/>
        </w:rPr>
        <w:t>r</w:t>
      </w:r>
      <w:r w:rsidR="00DD193A" w:rsidRPr="00205BA9">
        <w:rPr>
          <w:color w:val="000000" w:themeColor="text1"/>
        </w:rPr>
        <w:t xml:space="preserve"> Verblend</w:t>
      </w:r>
      <w:r w:rsidR="004E2329" w:rsidRPr="00205BA9">
        <w:rPr>
          <w:color w:val="000000" w:themeColor="text1"/>
        </w:rPr>
        <w:t>keramik</w:t>
      </w:r>
      <w:r w:rsidR="00DD193A" w:rsidRPr="006A65FD">
        <w:rPr>
          <w:strike/>
          <w:color w:val="000000" w:themeColor="text1"/>
        </w:rPr>
        <w:t xml:space="preserve"> </w:t>
      </w:r>
      <w:r>
        <w:rPr>
          <w:color w:val="000000" w:themeColor="text1"/>
        </w:rPr>
        <w:t xml:space="preserve">bietet VITA LUMEX AC </w:t>
      </w:r>
      <w:r w:rsidR="00DD193A" w:rsidRPr="00205BA9">
        <w:rPr>
          <w:color w:val="000000" w:themeColor="text1"/>
        </w:rPr>
        <w:t>sowohl</w:t>
      </w:r>
      <w:r w:rsidR="00DD193A">
        <w:rPr>
          <w:color w:val="000000" w:themeColor="text1"/>
        </w:rPr>
        <w:t xml:space="preserve"> </w:t>
      </w:r>
      <w:r>
        <w:rPr>
          <w:color w:val="000000" w:themeColor="text1"/>
        </w:rPr>
        <w:t>einfach zu handhabende und hochästhetische</w:t>
      </w:r>
      <w:r w:rsidR="00965251">
        <w:rPr>
          <w:color w:val="000000" w:themeColor="text1"/>
        </w:rPr>
        <w:t xml:space="preserve"> </w:t>
      </w:r>
      <w:r>
        <w:rPr>
          <w:color w:val="000000" w:themeColor="text1"/>
        </w:rPr>
        <w:t>Verblendung auf den keramischen Werkstoffen</w:t>
      </w:r>
      <w:r w:rsidR="00965251"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Lithiumdisilikat</w:t>
      </w:r>
      <w:proofErr w:type="spellEnd"/>
      <w:r>
        <w:rPr>
          <w:color w:val="000000" w:themeColor="text1"/>
        </w:rPr>
        <w:t xml:space="preserve">, Zirkondioxid und </w:t>
      </w:r>
      <w:proofErr w:type="spellStart"/>
      <w:r>
        <w:rPr>
          <w:color w:val="000000" w:themeColor="text1"/>
        </w:rPr>
        <w:t>Feldspatkeramik</w:t>
      </w:r>
      <w:proofErr w:type="spellEnd"/>
      <w:r>
        <w:rPr>
          <w:color w:val="000000" w:themeColor="text1"/>
        </w:rPr>
        <w:t xml:space="preserve">, </w:t>
      </w:r>
      <w:r w:rsidR="00DD193A" w:rsidRPr="00205BA9">
        <w:rPr>
          <w:color w:val="000000" w:themeColor="text1"/>
        </w:rPr>
        <w:t>als auch</w:t>
      </w:r>
      <w:r>
        <w:rPr>
          <w:color w:val="000000" w:themeColor="text1"/>
        </w:rPr>
        <w:t xml:space="preserve"> auf Titangerüsten. </w:t>
      </w:r>
    </w:p>
    <w:p w14:paraId="3275AB9C" w14:textId="77777777" w:rsidR="00742C5A" w:rsidRDefault="00742C5A" w:rsidP="00715E1E">
      <w:pPr>
        <w:shd w:val="clear" w:color="auto" w:fill="FFFFFF"/>
        <w:spacing w:line="360" w:lineRule="auto"/>
        <w:jc w:val="both"/>
        <w:rPr>
          <w:color w:val="000000" w:themeColor="text1"/>
        </w:rPr>
      </w:pPr>
    </w:p>
    <w:p w14:paraId="0D43C392" w14:textId="77777777" w:rsidR="0014650C" w:rsidRDefault="0014650C" w:rsidP="00715E1E">
      <w:pPr>
        <w:shd w:val="clear" w:color="auto" w:fill="FFFFFF"/>
        <w:spacing w:line="360" w:lineRule="auto"/>
        <w:jc w:val="both"/>
        <w:rPr>
          <w:color w:val="000000" w:themeColor="text1"/>
        </w:rPr>
      </w:pPr>
    </w:p>
    <w:p w14:paraId="1CA60B76" w14:textId="0CEAFB9F" w:rsidR="00715E1E" w:rsidRPr="00476E10" w:rsidRDefault="00AE4A03" w:rsidP="00715E1E">
      <w:pPr>
        <w:shd w:val="clear" w:color="auto" w:fill="FFFFFF"/>
        <w:spacing w:line="360" w:lineRule="auto"/>
        <w:jc w:val="both"/>
        <w:rPr>
          <w:b/>
          <w:color w:val="CC0066"/>
        </w:rPr>
      </w:pPr>
      <w:r w:rsidRPr="00476E10">
        <w:rPr>
          <w:b/>
          <w:color w:val="CC0066"/>
        </w:rPr>
        <w:lastRenderedPageBreak/>
        <w:t>Für eine Vielfalt an Techniken</w:t>
      </w:r>
    </w:p>
    <w:p w14:paraId="6EDDDDB7" w14:textId="03825FA2" w:rsidR="00AE4A03" w:rsidRPr="00742C5A" w:rsidRDefault="00742C5A" w:rsidP="00742C5A">
      <w:pPr>
        <w:shd w:val="clear" w:color="auto" w:fill="FFFFFF"/>
        <w:spacing w:line="360" w:lineRule="auto"/>
        <w:rPr>
          <w:rFonts w:cs="Arial"/>
        </w:rPr>
      </w:pPr>
      <w:r w:rsidRPr="00742C5A">
        <w:rPr>
          <w:rFonts w:cs="Arial"/>
        </w:rPr>
        <w:t>VITA LUMEX AC ermöglicht eine Vielzahl von Techniken, darunter die schnelle und einfache Mikro-Verblendung, Cut-Back und Vollverblendung.</w:t>
      </w:r>
      <w:r w:rsidRPr="00742C5A">
        <w:rPr>
          <w:rFonts w:cs="Arial"/>
        </w:rPr>
        <w:br/>
      </w:r>
    </w:p>
    <w:p w14:paraId="3DB155BE" w14:textId="583A4947" w:rsidR="00AE4A03" w:rsidRPr="00205BA9" w:rsidRDefault="00AE4A03" w:rsidP="00205BA9">
      <w:pPr>
        <w:shd w:val="clear" w:color="auto" w:fill="FFFFFF"/>
        <w:spacing w:line="360" w:lineRule="auto"/>
        <w:rPr>
          <w:b/>
          <w:color w:val="000000" w:themeColor="text1"/>
        </w:rPr>
      </w:pPr>
      <w:r w:rsidRPr="00476E10">
        <w:rPr>
          <w:b/>
          <w:color w:val="CC0066"/>
        </w:rPr>
        <w:t>Für natürliche Effekte und individuelle Ästhetik</w:t>
      </w:r>
      <w:r w:rsidR="00205BA9" w:rsidRPr="00476E10">
        <w:rPr>
          <w:b/>
          <w:color w:val="CC0066"/>
        </w:rPr>
        <w:br/>
      </w:r>
      <w:r w:rsidR="00D55D13" w:rsidRPr="00205BA9">
        <w:rPr>
          <w:rFonts w:cs="Arial"/>
        </w:rPr>
        <w:t>Zuverlässige Reproduktion von Zahnfarben und natürlichen Farb- und Lichteffekten durch Keramikmassen mit herausragender Farbtreue und exzellenter Lichtdynamik.</w:t>
      </w:r>
      <w:r w:rsidR="00D55D13" w:rsidRPr="00205BA9">
        <w:rPr>
          <w:rFonts w:cs="Arial"/>
        </w:rPr>
        <w:br/>
      </w:r>
    </w:p>
    <w:p w14:paraId="131EEEB1" w14:textId="003FF58E" w:rsidR="00AE4A03" w:rsidRPr="00476E10" w:rsidRDefault="00AE4A03" w:rsidP="00AE4A03">
      <w:pPr>
        <w:shd w:val="clear" w:color="auto" w:fill="FFFFFF"/>
        <w:spacing w:line="360" w:lineRule="auto"/>
        <w:jc w:val="both"/>
        <w:rPr>
          <w:b/>
          <w:color w:val="CC0066"/>
        </w:rPr>
      </w:pPr>
      <w:r w:rsidRPr="00476E10">
        <w:rPr>
          <w:b/>
          <w:color w:val="CC0066"/>
        </w:rPr>
        <w:t>Für präzise Effekte - stabil bei Schichtung und Brand</w:t>
      </w:r>
    </w:p>
    <w:p w14:paraId="6253B737" w14:textId="55233E2E" w:rsidR="00AE4A03" w:rsidRDefault="00AE4A03" w:rsidP="00AE4A03">
      <w:pPr>
        <w:shd w:val="clear" w:color="auto" w:fill="FFFFFF"/>
        <w:spacing w:line="360" w:lineRule="auto"/>
        <w:rPr>
          <w:color w:val="000000" w:themeColor="text1"/>
        </w:rPr>
      </w:pPr>
      <w:r>
        <w:rPr>
          <w:color w:val="000000" w:themeColor="text1"/>
        </w:rPr>
        <w:t>VITA LUMEX AC b</w:t>
      </w:r>
      <w:r w:rsidRPr="00AE4A03">
        <w:rPr>
          <w:color w:val="000000" w:themeColor="text1"/>
        </w:rPr>
        <w:t>leibt auch nach mehreren Bränden formstabil und verbindet sich zuverlässig mit dem Gerüst. </w:t>
      </w:r>
      <w:r>
        <w:rPr>
          <w:color w:val="000000" w:themeColor="text1"/>
        </w:rPr>
        <w:t>Das Material zeichnet sich</w:t>
      </w:r>
      <w:r w:rsidR="00742C5A">
        <w:rPr>
          <w:color w:val="000000" w:themeColor="text1"/>
        </w:rPr>
        <w:t xml:space="preserve"> außerdem</w:t>
      </w:r>
      <w:r>
        <w:rPr>
          <w:color w:val="000000" w:themeColor="text1"/>
        </w:rPr>
        <w:t xml:space="preserve"> durch </w:t>
      </w:r>
      <w:r w:rsidRPr="00AE4A03">
        <w:rPr>
          <w:color w:val="000000" w:themeColor="text1"/>
        </w:rPr>
        <w:t>minimale Materialschrumpfung</w:t>
      </w:r>
      <w:r>
        <w:rPr>
          <w:color w:val="000000" w:themeColor="text1"/>
        </w:rPr>
        <w:t xml:space="preserve"> aus -</w:t>
      </w:r>
      <w:r w:rsidRPr="00AE4A03">
        <w:rPr>
          <w:color w:val="000000" w:themeColor="text1"/>
        </w:rPr>
        <w:t xml:space="preserve"> ob </w:t>
      </w:r>
      <w:proofErr w:type="spellStart"/>
      <w:r w:rsidRPr="00AE4A03">
        <w:rPr>
          <w:color w:val="000000" w:themeColor="text1"/>
        </w:rPr>
        <w:t>One</w:t>
      </w:r>
      <w:proofErr w:type="spellEnd"/>
      <w:r w:rsidRPr="00AE4A03">
        <w:rPr>
          <w:color w:val="000000" w:themeColor="text1"/>
        </w:rPr>
        <w:t>-Bake-Technik oder vollständiger Zahnbogen</w:t>
      </w:r>
      <w:r>
        <w:rPr>
          <w:color w:val="000000" w:themeColor="text1"/>
        </w:rPr>
        <w:t>.</w:t>
      </w:r>
    </w:p>
    <w:p w14:paraId="7C52F4CB" w14:textId="77777777" w:rsidR="00AE4A03" w:rsidRDefault="00AE4A03" w:rsidP="00AE4A03">
      <w:pPr>
        <w:shd w:val="clear" w:color="auto" w:fill="FFFFFF"/>
        <w:spacing w:line="360" w:lineRule="auto"/>
        <w:rPr>
          <w:color w:val="000000" w:themeColor="text1"/>
        </w:rPr>
      </w:pPr>
    </w:p>
    <w:p w14:paraId="25C6FD3C" w14:textId="75256970" w:rsidR="004A4E62" w:rsidRDefault="00742C5A" w:rsidP="00213C45">
      <w:pPr>
        <w:rPr>
          <w:rFonts w:cs="Arial"/>
        </w:rPr>
      </w:pPr>
      <w:r w:rsidRPr="00742C5A">
        <w:rPr>
          <w:color w:val="000000" w:themeColor="text1"/>
        </w:rPr>
        <w:t xml:space="preserve">Bewerben Sie sich jetzt für </w:t>
      </w:r>
      <w:r>
        <w:rPr>
          <w:color w:val="000000" w:themeColor="text1"/>
        </w:rPr>
        <w:t>den zweiten VITA EXCELLENCE AWARD</w:t>
      </w:r>
      <w:r w:rsidRPr="00742C5A">
        <w:rPr>
          <w:color w:val="000000" w:themeColor="text1"/>
        </w:rPr>
        <w:t xml:space="preserve"> und zeigen Sie uns Ihr Können. Wir sind gespannt auf Ihre Einsendungen!</w:t>
      </w:r>
      <w:r>
        <w:rPr>
          <w:color w:val="000000" w:themeColor="text1"/>
        </w:rPr>
        <w:br/>
      </w:r>
      <w:r w:rsidR="004A4E62">
        <w:rPr>
          <w:rFonts w:cs="Arial"/>
        </w:rPr>
        <w:t xml:space="preserve">Weitere Informationen: </w:t>
      </w:r>
      <w:hyperlink r:id="rId13" w:history="1">
        <w:r w:rsidR="00ED2485" w:rsidRPr="00494DAE">
          <w:rPr>
            <w:rStyle w:val="Hyperlink"/>
            <w:rFonts w:cs="Arial"/>
          </w:rPr>
          <w:t>www.vita-excellence-award.com</w:t>
        </w:r>
      </w:hyperlink>
      <w:r w:rsidR="00ED2485">
        <w:rPr>
          <w:rFonts w:cs="Arial"/>
        </w:rPr>
        <w:t xml:space="preserve"> </w:t>
      </w:r>
    </w:p>
    <w:p w14:paraId="4F5EA38B" w14:textId="77777777" w:rsidR="00835F48" w:rsidRPr="006F640D" w:rsidRDefault="00835F48" w:rsidP="00213C45">
      <w:pPr>
        <w:rPr>
          <w:rFonts w:cs="Arial"/>
        </w:rPr>
      </w:pPr>
    </w:p>
    <w:p w14:paraId="50231EAD" w14:textId="3753E746" w:rsidR="0014650C" w:rsidRDefault="00835F48" w:rsidP="00426C65">
      <w:pPr>
        <w:pStyle w:val="Preline"/>
        <w:spacing w:after="0" w:line="240" w:lineRule="auto"/>
        <w:rPr>
          <w:rFonts w:cs="Arial"/>
          <w:b w:val="0"/>
          <w:bCs w:val="0"/>
          <w:noProof/>
          <w:color w:val="4D4D4D" w:themeColor="accent3"/>
        </w:rPr>
      </w:pPr>
      <w:r>
        <w:rPr>
          <w:noProof/>
        </w:rPr>
        <w:drawing>
          <wp:inline distT="0" distB="0" distL="0" distR="0" wp14:anchorId="2053F9ED" wp14:editId="06C0F581">
            <wp:extent cx="2508250" cy="1433286"/>
            <wp:effectExtent l="0" t="0" r="6350" b="0"/>
            <wp:docPr id="537987281" name="Grafik 1" descr="Ein Bild, das Röntgenfilm, Zahn, medizinisch, Zahnmedizi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987281" name="Grafik 1" descr="Ein Bild, das Röntgenfilm, Zahn, medizinisch, Zahnmedizi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811" cy="1434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46FEC" w14:textId="0AE907F7" w:rsidR="006A401C" w:rsidRPr="00476E10" w:rsidRDefault="00476E1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</w:pPr>
      <w:r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 xml:space="preserve">Abb. 1: </w:t>
      </w:r>
      <w:r w:rsidR="00087B71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>Mit dem VITA EXCELLENCE AWARD 202</w:t>
      </w:r>
      <w:r w:rsidR="00742C5A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>5</w:t>
      </w:r>
      <w:r w:rsidR="00087B71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 xml:space="preserve"> prämiert </w:t>
      </w:r>
      <w:r w:rsidR="00EF3EB1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 xml:space="preserve">die </w:t>
      </w:r>
      <w:proofErr w:type="gramStart"/>
      <w:r w:rsidR="00087B71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 xml:space="preserve">VITA </w:t>
      </w:r>
      <w:r w:rsidR="00BB4153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>Zahnfabrik</w:t>
      </w:r>
      <w:proofErr w:type="gramEnd"/>
      <w:r w:rsidR="00BB4153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 xml:space="preserve"> </w:t>
      </w:r>
      <w:r w:rsidR="00087B71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>herausragende Anwend</w:t>
      </w:r>
      <w:r w:rsidR="00AD513C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 xml:space="preserve">ungsfälle mit </w:t>
      </w:r>
      <w:r w:rsidR="00AB6173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 xml:space="preserve">der </w:t>
      </w:r>
      <w:proofErr w:type="spellStart"/>
      <w:r w:rsidR="00AB6173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>leuzitverstärkten</w:t>
      </w:r>
      <w:proofErr w:type="spellEnd"/>
      <w:r w:rsidR="00AB6173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 xml:space="preserve">, </w:t>
      </w:r>
      <w:proofErr w:type="spellStart"/>
      <w:r w:rsidR="00AB6173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>glaskeramischen</w:t>
      </w:r>
      <w:proofErr w:type="spellEnd"/>
      <w:r w:rsidR="00AB6173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 xml:space="preserve"> Verblendkeramik</w:t>
      </w:r>
      <w:r w:rsidR="00AD513C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 xml:space="preserve"> </w:t>
      </w:r>
      <w:r w:rsidR="00742C5A" w:rsidRPr="00476E10"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>VITA LUMEX AC.</w:t>
      </w:r>
    </w:p>
    <w:p w14:paraId="31AAA43E" w14:textId="77777777" w:rsidR="006A401C" w:rsidRPr="00087B71" w:rsidRDefault="006A401C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</w:p>
    <w:p w14:paraId="2A16FCA3" w14:textId="418E8DD2" w:rsidR="00602BBF" w:rsidRPr="00BE54FD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3E214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 w:rsidRPr="00705FDF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>VITA Zahnfabrik H. Rauter GmbH &amp; Co. KG</w:t>
                            </w:r>
                          </w:p>
                          <w:p w14:paraId="3C562144" w14:textId="1B05A7EC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Die VITA Zahnfabrik H. Rauter GmbH &amp; Co. KG ist ein in vierter Generation geführtes Familienunternehmen der Dentalbranche mit Sitz in Bad Säckingen, im Süden Deutschlands. VITA entwickelt, produziert und vertreibt seit </w:t>
                            </w:r>
                            <w:r w:rsidRPr="00476E10">
                              <w:rPr>
                                <w:rFonts w:cs="Arial"/>
                                <w:strike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fast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100 Jahren innovative und hochwertige Qualitätsprodukte und Versorgungslösungen für die Zahntechnik und Zahnheilkunde. Weltweit arbeiten mehr als 600 Beschäftigte für die </w:t>
                            </w:r>
                            <w:proofErr w:type="gramStart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VITA</w:t>
                            </w:r>
                            <w:r w:rsidR="003F26D3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Zahnfabrik</w:t>
                            </w:r>
                            <w:proofErr w:type="gramEnd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mit dem Ziel, so nahe an Anwendern und Kunden zu sein wie niemand sonst. Die Kompetenzfelder reichen von analoger und digitaler Farbbestimmung, Prothesenzähnen und Verblendmaterialien über Presskeramiken und CAD/CAM-Materialien bis hin zu Öfen und zahnmedizinischen Materialien. </w:t>
                            </w:r>
                          </w:p>
                          <w:p w14:paraId="4F47096A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Auch bei der Neuentwicklung innovativer Systemlösungen für die funktionelle und ästhetische Reproduktion von Zahnhartsubstanz stehen die Bedürfnisse der Anwender im Mittelpunkt. Mit wissenschaftlicher Fachkompetenz und gezielten Fortbildungsprogrammen unterstützt und berät </w:t>
                            </w:r>
                            <w:proofErr w:type="gramStart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VITA Dentalexperten</w:t>
                            </w:r>
                            <w:proofErr w:type="gramEnd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aus mehr als 125 Ländern bei ihrer täglichen Arbeit. </w:t>
                            </w:r>
                          </w:p>
                          <w:p w14:paraId="73410DEF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Dieser „</w:t>
                            </w:r>
                            <w:proofErr w:type="spellStart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perfect</w:t>
                            </w:r>
                            <w:proofErr w:type="spellEnd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match“ ist in Labor und Praxis von der präzisen Zahnfarbbestimmung bis zur fertigen</w:t>
                            </w:r>
                            <w:r w:rsidRPr="00042B65">
                              <w:rPr>
                                <w:rFonts w:cs="Arial"/>
                                <w:color w:val="3A3938"/>
                                <w:spacing w:val="-2"/>
                              </w:rPr>
                              <w:t xml:space="preserve"> 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Restauration und Zementierung erlebbar. Die </w:t>
                            </w:r>
                            <w:proofErr w:type="gramStart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VITA Zahnfabrik</w:t>
                            </w:r>
                            <w:proofErr w:type="gramEnd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setzt Ihren Weg konsequent fort, mit kontinuierlicher Innovationskraft und hohem Qualitätsanspruch immer bessere Lösungen für eine perfekte Prothetik zu</w:t>
                            </w:r>
                            <w:r w:rsidRPr="00042B65">
                              <w:rPr>
                                <w:rFonts w:cs="Arial"/>
                                <w:color w:val="3A3938"/>
                                <w:spacing w:val="-2"/>
                              </w:rPr>
                              <w:t xml:space="preserve"> 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entwickeln. Hierdurch ermöglicht die VITA Zahnfabrik Menschen Lebensqualität.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1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3E214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 w:rsidRPr="00705FDF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>VITA Zahnfabrik H. Rauter GmbH &amp; Co. KG</w:t>
                      </w:r>
                    </w:p>
                    <w:p w14:paraId="3C562144" w14:textId="1B05A7EC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Die VITA Zahnfabrik H. Rauter GmbH &amp; Co. KG ist ein in vierter Generation geführtes Familienunternehmen der Dentalbranche mit Sitz in Bad Säckingen, im Süden Deutschlands. VITA entwickelt, produziert und vertreibt seit </w:t>
                      </w:r>
                      <w:r w:rsidRPr="00476E10">
                        <w:rPr>
                          <w:rFonts w:cs="Arial"/>
                          <w:strike/>
                          <w:color w:val="3A3938"/>
                          <w:spacing w:val="-2"/>
                          <w:sz w:val="16"/>
                          <w:szCs w:val="16"/>
                        </w:rPr>
                        <w:t>fast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100 Jahren innovative und hochwertige Qualitätsprodukte und Versorgungslösungen für die Zahntechnik und Zahnheilkunde. Weltweit arbeiten mehr als 600 Beschäftigte für die </w:t>
                      </w:r>
                      <w:proofErr w:type="gramStart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VITA</w:t>
                      </w:r>
                      <w:r w:rsidR="003F26D3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Zahnfabrik</w:t>
                      </w:r>
                      <w:proofErr w:type="gramEnd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mit dem Ziel, so nahe an Anwendern und Kunden zu sein wie niemand sonst. Die Kompetenzfelder reichen von analoger und digitaler Farbbestimmung, Prothesenzähnen und Verblendmaterialien über Presskeramiken und CAD/CAM-Materialien bis hin zu Öfen und zahnmedizinischen Materialien. </w:t>
                      </w:r>
                    </w:p>
                    <w:p w14:paraId="4F47096A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Auch bei der Neuentwicklung innovativer Systemlösungen für die funktionelle und ästhetische Reproduktion von Zahnhartsubstanz stehen die Bedürfnisse der Anwender im Mittelpunkt. Mit wissenschaftlicher Fachkompetenz und gezielten Fortbildungsprogrammen unterstützt und berät </w:t>
                      </w:r>
                      <w:proofErr w:type="gramStart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VITA Dentalexperten</w:t>
                      </w:r>
                      <w:proofErr w:type="gramEnd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aus mehr als 125 Ländern bei ihrer täglichen Arbeit. </w:t>
                      </w:r>
                    </w:p>
                    <w:p w14:paraId="73410DEF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Dieser „</w:t>
                      </w:r>
                      <w:proofErr w:type="spellStart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perfect</w:t>
                      </w:r>
                      <w:proofErr w:type="spellEnd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match“ ist in Labor und Praxis von der präzisen Zahnfarbbestimmung bis zur fertigen</w:t>
                      </w:r>
                      <w:r w:rsidRPr="00042B65">
                        <w:rPr>
                          <w:rFonts w:cs="Arial"/>
                          <w:color w:val="3A3938"/>
                          <w:spacing w:val="-2"/>
                        </w:rPr>
                        <w:t xml:space="preserve"> 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Restauration und Zementierung erlebbar. Die </w:t>
                      </w:r>
                      <w:proofErr w:type="gramStart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VITA Zahnfabrik</w:t>
                      </w:r>
                      <w:proofErr w:type="gramEnd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setzt Ihren Weg konsequent fort, mit kontinuierlicher Innovationskraft und hohem Qualitätsanspruch immer bessere Lösungen für eine perfekte Prothetik zu</w:t>
                      </w:r>
                      <w:r w:rsidRPr="00042B65">
                        <w:rPr>
                          <w:rFonts w:cs="Arial"/>
                          <w:color w:val="3A3938"/>
                          <w:spacing w:val="-2"/>
                        </w:rPr>
                        <w:t xml:space="preserve"> 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entwickeln. Hierdurch ermöglicht die VITA Zahnfabrik Menschen Lebensqualität.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BE54FD" w:rsidRDefault="00602BBF" w:rsidP="00604131">
      <w:pPr>
        <w:rPr>
          <w:rFonts w:cs="Arial"/>
        </w:rPr>
      </w:pPr>
    </w:p>
    <w:p w14:paraId="20FDF31A" w14:textId="41FDB41E" w:rsidR="00602BBF" w:rsidRPr="00BE54FD" w:rsidRDefault="00602BBF" w:rsidP="00604131">
      <w:pPr>
        <w:rPr>
          <w:rFonts w:cs="Arial"/>
        </w:rPr>
      </w:pPr>
    </w:p>
    <w:p w14:paraId="04841C92" w14:textId="5FD1EFB6" w:rsidR="00602BBF" w:rsidRPr="00BE54FD" w:rsidRDefault="00602BBF" w:rsidP="00604131">
      <w:pPr>
        <w:rPr>
          <w:rFonts w:cs="Arial"/>
        </w:rPr>
      </w:pPr>
    </w:p>
    <w:p w14:paraId="0E7097C3" w14:textId="2627384D" w:rsidR="00602BBF" w:rsidRPr="00BE54FD" w:rsidRDefault="00602BBF" w:rsidP="00604131">
      <w:pPr>
        <w:rPr>
          <w:rFonts w:cs="Arial"/>
        </w:rPr>
      </w:pPr>
    </w:p>
    <w:sectPr w:rsidR="00602BBF" w:rsidRPr="00BE54FD" w:rsidSect="001C3331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B76C042" w14:textId="77777777" w:rsidR="00CB1D73" w:rsidRDefault="00CB1D73" w:rsidP="00604131">
      <w:r>
        <w:separator/>
      </w:r>
    </w:p>
    <w:p w14:paraId="55BA763F" w14:textId="77777777" w:rsidR="00CB1D73" w:rsidRDefault="00CB1D73" w:rsidP="00604131"/>
  </w:endnote>
  <w:endnote w:type="continuationSeparator" w:id="0">
    <w:p w14:paraId="464BDC04" w14:textId="77777777" w:rsidR="00CB1D73" w:rsidRDefault="00CB1D73" w:rsidP="00604131">
      <w:r>
        <w:continuationSeparator/>
      </w:r>
    </w:p>
    <w:p w14:paraId="67445433" w14:textId="77777777" w:rsidR="00CB1D73" w:rsidRDefault="00CB1D73" w:rsidP="00604131"/>
  </w:endnote>
  <w:endnote w:type="continuationNotice" w:id="1">
    <w:p w14:paraId="341D85F2" w14:textId="77777777" w:rsidR="00CB1D73" w:rsidRDefault="00CB1D73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1FAD16" w14:textId="77777777" w:rsidR="00F378A9" w:rsidRDefault="00F378A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</w:t>
                              </w:r>
                              <w:r w:rsidR="00664837"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ik</w:t>
                              </w:r>
                              <w:proofErr w:type="gramEnd"/>
                              <w:r w:rsidR="00664837"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p>
                            <w:p w14:paraId="6C691E6D" w14:textId="77777777" w:rsidR="00ED7C57" w:rsidRPr="00BE54FD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H. Rauter GmbH &amp; Co. </w:t>
                              </w:r>
                              <w:r w:rsidRPr="00BE54F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BE54FD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BE54F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BE54F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6AACFE6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D-79713 Bad </w:t>
                              </w:r>
                              <w:proofErr w:type="spellStart"/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6483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Bei Rückfragen wenden Sie sich bitte an:</w:t>
                              </w:r>
                            </w:p>
                            <w:p w14:paraId="755D2F25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Elena Schulz</w:t>
                              </w:r>
                            </w:p>
                            <w:p w14:paraId="12E68DA3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Public Relations </w:t>
                              </w:r>
                            </w:p>
                            <w:p w14:paraId="31D46EF9" w14:textId="77777777" w:rsidR="001908C1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Telefon +49 7761 562-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</w:t>
                              </w:r>
                              <w:r w:rsidR="007954AE"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gramStart"/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</w:t>
                        </w:r>
                        <w:r w:rsidR="00664837"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ik</w:t>
                        </w:r>
                        <w:proofErr w:type="gramEnd"/>
                        <w:r w:rsidR="00664837"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</w:t>
                        </w:r>
                      </w:p>
                      <w:p w14:paraId="6C691E6D" w14:textId="77777777" w:rsidR="00ED7C57" w:rsidRPr="00BE54FD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H. Rauter GmbH &amp; Co. </w:t>
                        </w:r>
                        <w:r w:rsidRPr="00BE54F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BE54FD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BE54F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</w:t>
                        </w:r>
                        <w:proofErr w:type="spellEnd"/>
                        <w:r w:rsidRPr="00BE54F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 3</w:t>
                        </w:r>
                      </w:p>
                      <w:p w14:paraId="6AACFE6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D-79713 Bad </w:t>
                        </w:r>
                        <w:proofErr w:type="spellStart"/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6483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Bei Rückfragen wenden Sie sich bitte an:</w:t>
                        </w:r>
                      </w:p>
                      <w:p w14:paraId="755D2F25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Elena Schulz</w:t>
                        </w:r>
                      </w:p>
                      <w:p w14:paraId="12E68DA3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Public Relations </w:t>
                        </w:r>
                      </w:p>
                      <w:p w14:paraId="31D46EF9" w14:textId="77777777" w:rsidR="001908C1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Telefon +49 7761 562-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</w:t>
                        </w:r>
                        <w:r w:rsidR="007954AE"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Seite 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C60FD7"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von 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C60FD7"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Seite 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C60FD7"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von 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C60FD7"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Seite 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C60FD7"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von 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C60FD7"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Seite 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C60FD7"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von 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C60FD7"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</w:rPr>
      <w:t xml:space="preserve">Seite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  <w:proofErr w:type="gramEnd"/>
                            </w:p>
                            <w:p w14:paraId="6261081C" w14:textId="77777777" w:rsidR="00017E54" w:rsidRPr="00BE54FD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H. Rauter GmbH &amp; Co. </w:t>
                              </w:r>
                              <w:r w:rsidRPr="00BE54F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BE54FD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BE54F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BE54F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5556B822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D-79713 Bad </w:t>
                              </w:r>
                              <w:proofErr w:type="spellStart"/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Bei Rückfragen wenden Sie sich bitte an:</w:t>
                              </w:r>
                            </w:p>
                            <w:p w14:paraId="4E2C54AE" w14:textId="6B7D3942" w:rsidR="00017E54" w:rsidRPr="0052421F" w:rsidRDefault="0052421F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52421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Elena S</w:t>
                              </w:r>
                              <w:r w:rsidRPr="00246B6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chulz</w:t>
                              </w:r>
                            </w:p>
                            <w:p w14:paraId="15B9667D" w14:textId="3E0A96EE" w:rsidR="00017E54" w:rsidRPr="0052421F" w:rsidRDefault="0052421F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246B6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Public Relations</w:t>
                              </w:r>
                            </w:p>
                            <w:p w14:paraId="2DB0A618" w14:textId="374D0F57" w:rsidR="00A0390D" w:rsidRPr="0052421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52421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Telefon +49 7761 562-</w:t>
                              </w:r>
                              <w:r w:rsidR="0052421F" w:rsidRPr="00246B6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5</w:t>
                              </w:r>
                              <w:r w:rsidR="0052421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16</w:t>
                              </w:r>
                            </w:p>
                            <w:p w14:paraId="29CF9680" w14:textId="22523F25" w:rsidR="00017E54" w:rsidRPr="00246B64" w:rsidRDefault="0052421F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e.schulz</w:t>
                              </w:r>
                              <w:r w:rsidR="00017E54" w:rsidRPr="00246B6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gramStart"/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  <w:proofErr w:type="gramEnd"/>
                      </w:p>
                      <w:p w14:paraId="6261081C" w14:textId="77777777" w:rsidR="00017E54" w:rsidRPr="00BE54FD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H. Rauter GmbH &amp; Co. </w:t>
                        </w:r>
                        <w:r w:rsidRPr="00BE54F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BE54FD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BE54F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</w:t>
                        </w:r>
                        <w:proofErr w:type="spellEnd"/>
                        <w:r w:rsidRPr="00BE54F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 3</w:t>
                        </w:r>
                      </w:p>
                      <w:p w14:paraId="5556B822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D-79713 Bad </w:t>
                        </w:r>
                        <w:proofErr w:type="spellStart"/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Bei Rückfragen wenden Sie sich bitte an:</w:t>
                        </w:r>
                      </w:p>
                      <w:p w14:paraId="4E2C54AE" w14:textId="6B7D3942" w:rsidR="00017E54" w:rsidRPr="0052421F" w:rsidRDefault="0052421F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52421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Elena S</w:t>
                        </w:r>
                        <w:r w:rsidRPr="00246B6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chulz</w:t>
                        </w:r>
                      </w:p>
                      <w:p w14:paraId="15B9667D" w14:textId="3E0A96EE" w:rsidR="00017E54" w:rsidRPr="0052421F" w:rsidRDefault="0052421F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246B6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Public Relations</w:t>
                        </w:r>
                      </w:p>
                      <w:p w14:paraId="2DB0A618" w14:textId="374D0F57" w:rsidR="00A0390D" w:rsidRPr="0052421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52421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Telefon +49 7761 562-</w:t>
                        </w:r>
                        <w:r w:rsidR="0052421F" w:rsidRPr="00246B6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5</w:t>
                        </w:r>
                        <w:r w:rsidR="0052421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16</w:t>
                        </w:r>
                      </w:p>
                      <w:p w14:paraId="29CF9680" w14:textId="22523F25" w:rsidR="00017E54" w:rsidRPr="00246B64" w:rsidRDefault="0052421F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e.schulz</w:t>
                        </w:r>
                        <w:r w:rsidR="00017E54" w:rsidRPr="00246B6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71A0FA" w14:textId="77777777" w:rsidR="00CB1D73" w:rsidRDefault="00CB1D73" w:rsidP="00604131">
      <w:r>
        <w:separator/>
      </w:r>
    </w:p>
    <w:p w14:paraId="0B39A1D1" w14:textId="77777777" w:rsidR="00CB1D73" w:rsidRDefault="00CB1D73" w:rsidP="00604131"/>
  </w:footnote>
  <w:footnote w:type="continuationSeparator" w:id="0">
    <w:p w14:paraId="7DA3FEB5" w14:textId="77777777" w:rsidR="00CB1D73" w:rsidRDefault="00CB1D73" w:rsidP="00604131">
      <w:r>
        <w:continuationSeparator/>
      </w:r>
    </w:p>
    <w:p w14:paraId="176F65CF" w14:textId="77777777" w:rsidR="00CB1D73" w:rsidRDefault="00CB1D73" w:rsidP="00604131"/>
  </w:footnote>
  <w:footnote w:type="continuationNotice" w:id="1">
    <w:p w14:paraId="78D28753" w14:textId="77777777" w:rsidR="00CB1D73" w:rsidRDefault="00CB1D73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A2BB30" w14:textId="77777777" w:rsidR="00F378A9" w:rsidRDefault="00F378A9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 w:rsidRPr="007147AC"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>PRESSE</w:t>
                          </w:r>
                          <w:r w:rsidRPr="007147AC"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 INFO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 w:rsidRPr="007147AC"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>PRESSE</w:t>
                    </w:r>
                    <w:r w:rsidRPr="007147AC"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 xml:space="preserve"> INFO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4351183">
    <w:abstractNumId w:val="10"/>
  </w:num>
  <w:num w:numId="2" w16cid:durableId="963538434">
    <w:abstractNumId w:val="15"/>
  </w:num>
  <w:num w:numId="3" w16cid:durableId="1236549222">
    <w:abstractNumId w:val="11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13"/>
  </w:num>
  <w:num w:numId="15" w16cid:durableId="1086340242">
    <w:abstractNumId w:val="12"/>
  </w:num>
  <w:num w:numId="16" w16cid:durableId="214002917">
    <w:abstractNumId w:val="14"/>
  </w:num>
  <w:num w:numId="17" w16cid:durableId="17874238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C53"/>
    <w:rsid w:val="00017E54"/>
    <w:rsid w:val="00023579"/>
    <w:rsid w:val="000236DF"/>
    <w:rsid w:val="00035B41"/>
    <w:rsid w:val="0004394B"/>
    <w:rsid w:val="00043B54"/>
    <w:rsid w:val="00043BC2"/>
    <w:rsid w:val="00044E10"/>
    <w:rsid w:val="0005294D"/>
    <w:rsid w:val="00055215"/>
    <w:rsid w:val="00056669"/>
    <w:rsid w:val="00064242"/>
    <w:rsid w:val="000675E0"/>
    <w:rsid w:val="0008760F"/>
    <w:rsid w:val="00087B71"/>
    <w:rsid w:val="00093E6E"/>
    <w:rsid w:val="0009595A"/>
    <w:rsid w:val="000A7A4C"/>
    <w:rsid w:val="000B318C"/>
    <w:rsid w:val="000B4DE7"/>
    <w:rsid w:val="000D413A"/>
    <w:rsid w:val="000D469A"/>
    <w:rsid w:val="000D508F"/>
    <w:rsid w:val="000E6EDF"/>
    <w:rsid w:val="000E74EC"/>
    <w:rsid w:val="000F3B49"/>
    <w:rsid w:val="000F3CE4"/>
    <w:rsid w:val="001068EA"/>
    <w:rsid w:val="00110484"/>
    <w:rsid w:val="001239EA"/>
    <w:rsid w:val="00131EBD"/>
    <w:rsid w:val="00131FD0"/>
    <w:rsid w:val="0014492F"/>
    <w:rsid w:val="00145361"/>
    <w:rsid w:val="0014650C"/>
    <w:rsid w:val="00161783"/>
    <w:rsid w:val="0019085A"/>
    <w:rsid w:val="001908C1"/>
    <w:rsid w:val="00197E9D"/>
    <w:rsid w:val="001C3331"/>
    <w:rsid w:val="001D1E64"/>
    <w:rsid w:val="001E00EE"/>
    <w:rsid w:val="0020358E"/>
    <w:rsid w:val="00205BA9"/>
    <w:rsid w:val="002111F4"/>
    <w:rsid w:val="00213C45"/>
    <w:rsid w:val="002158A3"/>
    <w:rsid w:val="00217498"/>
    <w:rsid w:val="00220D51"/>
    <w:rsid w:val="002372FF"/>
    <w:rsid w:val="00241547"/>
    <w:rsid w:val="002415FC"/>
    <w:rsid w:val="00241E6F"/>
    <w:rsid w:val="002447B0"/>
    <w:rsid w:val="00246B64"/>
    <w:rsid w:val="0024723B"/>
    <w:rsid w:val="00251D81"/>
    <w:rsid w:val="0026469F"/>
    <w:rsid w:val="00265AA3"/>
    <w:rsid w:val="00274C32"/>
    <w:rsid w:val="0028005F"/>
    <w:rsid w:val="00295A5E"/>
    <w:rsid w:val="002B5DAF"/>
    <w:rsid w:val="002B6B52"/>
    <w:rsid w:val="002C018F"/>
    <w:rsid w:val="002C3B54"/>
    <w:rsid w:val="002C4C19"/>
    <w:rsid w:val="002D3298"/>
    <w:rsid w:val="002E6997"/>
    <w:rsid w:val="002F11D2"/>
    <w:rsid w:val="002F332F"/>
    <w:rsid w:val="002F4EB0"/>
    <w:rsid w:val="002F5019"/>
    <w:rsid w:val="002F7E16"/>
    <w:rsid w:val="00303AB6"/>
    <w:rsid w:val="00303D1B"/>
    <w:rsid w:val="00304332"/>
    <w:rsid w:val="0030653B"/>
    <w:rsid w:val="00307ADB"/>
    <w:rsid w:val="00307D30"/>
    <w:rsid w:val="00311AF0"/>
    <w:rsid w:val="00315994"/>
    <w:rsid w:val="003205A1"/>
    <w:rsid w:val="003210F1"/>
    <w:rsid w:val="0032576A"/>
    <w:rsid w:val="003345DA"/>
    <w:rsid w:val="00337F3F"/>
    <w:rsid w:val="00340800"/>
    <w:rsid w:val="003428B5"/>
    <w:rsid w:val="00351592"/>
    <w:rsid w:val="00356543"/>
    <w:rsid w:val="00367F29"/>
    <w:rsid w:val="0038366C"/>
    <w:rsid w:val="003842BE"/>
    <w:rsid w:val="003857CC"/>
    <w:rsid w:val="00386D47"/>
    <w:rsid w:val="00390862"/>
    <w:rsid w:val="00395C59"/>
    <w:rsid w:val="003A02B5"/>
    <w:rsid w:val="003A0968"/>
    <w:rsid w:val="003A2A46"/>
    <w:rsid w:val="003A5191"/>
    <w:rsid w:val="003C6452"/>
    <w:rsid w:val="003D28EA"/>
    <w:rsid w:val="003D7A86"/>
    <w:rsid w:val="003E214F"/>
    <w:rsid w:val="003F26D3"/>
    <w:rsid w:val="004057EA"/>
    <w:rsid w:val="004209B1"/>
    <w:rsid w:val="0042316A"/>
    <w:rsid w:val="00426C65"/>
    <w:rsid w:val="00433AC6"/>
    <w:rsid w:val="004470E5"/>
    <w:rsid w:val="0046282C"/>
    <w:rsid w:val="00466B17"/>
    <w:rsid w:val="00476E10"/>
    <w:rsid w:val="00483287"/>
    <w:rsid w:val="004937D9"/>
    <w:rsid w:val="00497AD6"/>
    <w:rsid w:val="004A4E62"/>
    <w:rsid w:val="004D1923"/>
    <w:rsid w:val="004D66DC"/>
    <w:rsid w:val="004E2329"/>
    <w:rsid w:val="004E279E"/>
    <w:rsid w:val="004E515B"/>
    <w:rsid w:val="004E6107"/>
    <w:rsid w:val="004E6EFF"/>
    <w:rsid w:val="00502370"/>
    <w:rsid w:val="00505E59"/>
    <w:rsid w:val="00506C33"/>
    <w:rsid w:val="00511B80"/>
    <w:rsid w:val="00520FAD"/>
    <w:rsid w:val="0052421F"/>
    <w:rsid w:val="0056177A"/>
    <w:rsid w:val="00570140"/>
    <w:rsid w:val="00576F22"/>
    <w:rsid w:val="005837FD"/>
    <w:rsid w:val="0059023E"/>
    <w:rsid w:val="0059584F"/>
    <w:rsid w:val="005A2096"/>
    <w:rsid w:val="005A5705"/>
    <w:rsid w:val="005C65A6"/>
    <w:rsid w:val="005E60B4"/>
    <w:rsid w:val="005E7581"/>
    <w:rsid w:val="00602504"/>
    <w:rsid w:val="00602BBF"/>
    <w:rsid w:val="00604131"/>
    <w:rsid w:val="00606DB5"/>
    <w:rsid w:val="006136B7"/>
    <w:rsid w:val="00637935"/>
    <w:rsid w:val="00642395"/>
    <w:rsid w:val="0064738A"/>
    <w:rsid w:val="006533A7"/>
    <w:rsid w:val="0066458F"/>
    <w:rsid w:val="00664837"/>
    <w:rsid w:val="00666A72"/>
    <w:rsid w:val="00666F00"/>
    <w:rsid w:val="00667F1E"/>
    <w:rsid w:val="00670A81"/>
    <w:rsid w:val="0067397F"/>
    <w:rsid w:val="0068271A"/>
    <w:rsid w:val="00686ACD"/>
    <w:rsid w:val="00692697"/>
    <w:rsid w:val="006966A0"/>
    <w:rsid w:val="006A401C"/>
    <w:rsid w:val="006A65FD"/>
    <w:rsid w:val="006B0E03"/>
    <w:rsid w:val="006C2465"/>
    <w:rsid w:val="006C3150"/>
    <w:rsid w:val="006E3308"/>
    <w:rsid w:val="006E752F"/>
    <w:rsid w:val="006F640D"/>
    <w:rsid w:val="00700E29"/>
    <w:rsid w:val="00705FDF"/>
    <w:rsid w:val="0071227C"/>
    <w:rsid w:val="007147AC"/>
    <w:rsid w:val="00715E1E"/>
    <w:rsid w:val="00731D9F"/>
    <w:rsid w:val="00737BD3"/>
    <w:rsid w:val="00742C5A"/>
    <w:rsid w:val="00753E85"/>
    <w:rsid w:val="00757D93"/>
    <w:rsid w:val="00760C00"/>
    <w:rsid w:val="00763AC8"/>
    <w:rsid w:val="00777252"/>
    <w:rsid w:val="007803E2"/>
    <w:rsid w:val="007954AE"/>
    <w:rsid w:val="00796163"/>
    <w:rsid w:val="007A239E"/>
    <w:rsid w:val="007A5D6F"/>
    <w:rsid w:val="007B024B"/>
    <w:rsid w:val="007B0409"/>
    <w:rsid w:val="007B0E4C"/>
    <w:rsid w:val="007C584E"/>
    <w:rsid w:val="007C7A88"/>
    <w:rsid w:val="007D1B6C"/>
    <w:rsid w:val="007D6993"/>
    <w:rsid w:val="007E0D8B"/>
    <w:rsid w:val="007E1E47"/>
    <w:rsid w:val="007E26EC"/>
    <w:rsid w:val="007E640B"/>
    <w:rsid w:val="007E6B18"/>
    <w:rsid w:val="007E7459"/>
    <w:rsid w:val="007E7B2E"/>
    <w:rsid w:val="007F2A44"/>
    <w:rsid w:val="008015DC"/>
    <w:rsid w:val="008039DE"/>
    <w:rsid w:val="00812D63"/>
    <w:rsid w:val="00816216"/>
    <w:rsid w:val="0082529E"/>
    <w:rsid w:val="008308B8"/>
    <w:rsid w:val="00830E64"/>
    <w:rsid w:val="00835F48"/>
    <w:rsid w:val="00841C53"/>
    <w:rsid w:val="00844322"/>
    <w:rsid w:val="008457E6"/>
    <w:rsid w:val="0084775A"/>
    <w:rsid w:val="008521E1"/>
    <w:rsid w:val="00852930"/>
    <w:rsid w:val="008637CB"/>
    <w:rsid w:val="008641A9"/>
    <w:rsid w:val="00876DA4"/>
    <w:rsid w:val="00880879"/>
    <w:rsid w:val="0088156A"/>
    <w:rsid w:val="00885F29"/>
    <w:rsid w:val="00886EC5"/>
    <w:rsid w:val="00886EED"/>
    <w:rsid w:val="00887B73"/>
    <w:rsid w:val="008B16C6"/>
    <w:rsid w:val="008B4212"/>
    <w:rsid w:val="008C60C7"/>
    <w:rsid w:val="008D08B6"/>
    <w:rsid w:val="00900D4A"/>
    <w:rsid w:val="00905A35"/>
    <w:rsid w:val="00906D6A"/>
    <w:rsid w:val="00911F21"/>
    <w:rsid w:val="00912623"/>
    <w:rsid w:val="00933D6E"/>
    <w:rsid w:val="009467ED"/>
    <w:rsid w:val="0094722F"/>
    <w:rsid w:val="00956A1F"/>
    <w:rsid w:val="00957AF7"/>
    <w:rsid w:val="00961579"/>
    <w:rsid w:val="00965251"/>
    <w:rsid w:val="009760CF"/>
    <w:rsid w:val="0099141C"/>
    <w:rsid w:val="009A6409"/>
    <w:rsid w:val="009A6F18"/>
    <w:rsid w:val="009C04D3"/>
    <w:rsid w:val="009C315C"/>
    <w:rsid w:val="009C366C"/>
    <w:rsid w:val="009C5BCD"/>
    <w:rsid w:val="009D5B2B"/>
    <w:rsid w:val="009E482A"/>
    <w:rsid w:val="009E561E"/>
    <w:rsid w:val="00A00543"/>
    <w:rsid w:val="00A0390D"/>
    <w:rsid w:val="00A11A2B"/>
    <w:rsid w:val="00A135ED"/>
    <w:rsid w:val="00A15442"/>
    <w:rsid w:val="00A16818"/>
    <w:rsid w:val="00A20B99"/>
    <w:rsid w:val="00A21C16"/>
    <w:rsid w:val="00A2548B"/>
    <w:rsid w:val="00A406FC"/>
    <w:rsid w:val="00A43690"/>
    <w:rsid w:val="00A460A3"/>
    <w:rsid w:val="00A464C7"/>
    <w:rsid w:val="00A52937"/>
    <w:rsid w:val="00A61DFB"/>
    <w:rsid w:val="00A6387D"/>
    <w:rsid w:val="00A63D29"/>
    <w:rsid w:val="00A66D19"/>
    <w:rsid w:val="00A7110C"/>
    <w:rsid w:val="00A72C4B"/>
    <w:rsid w:val="00A740EE"/>
    <w:rsid w:val="00A87E53"/>
    <w:rsid w:val="00A9547E"/>
    <w:rsid w:val="00AB6173"/>
    <w:rsid w:val="00AC117C"/>
    <w:rsid w:val="00AC1D0A"/>
    <w:rsid w:val="00AC5959"/>
    <w:rsid w:val="00AD0C5D"/>
    <w:rsid w:val="00AD513C"/>
    <w:rsid w:val="00AE1725"/>
    <w:rsid w:val="00AE1AD0"/>
    <w:rsid w:val="00AE1C50"/>
    <w:rsid w:val="00AE230C"/>
    <w:rsid w:val="00AE4A03"/>
    <w:rsid w:val="00AE77E8"/>
    <w:rsid w:val="00AF059D"/>
    <w:rsid w:val="00AF3932"/>
    <w:rsid w:val="00B01910"/>
    <w:rsid w:val="00B0428B"/>
    <w:rsid w:val="00B14082"/>
    <w:rsid w:val="00B21C5B"/>
    <w:rsid w:val="00B26A30"/>
    <w:rsid w:val="00B30139"/>
    <w:rsid w:val="00B323D1"/>
    <w:rsid w:val="00B33A52"/>
    <w:rsid w:val="00B516F8"/>
    <w:rsid w:val="00B531A3"/>
    <w:rsid w:val="00B54CB5"/>
    <w:rsid w:val="00B554C0"/>
    <w:rsid w:val="00B60FB1"/>
    <w:rsid w:val="00B6115F"/>
    <w:rsid w:val="00B74E16"/>
    <w:rsid w:val="00B8779B"/>
    <w:rsid w:val="00BA2C8D"/>
    <w:rsid w:val="00BB4153"/>
    <w:rsid w:val="00BB5EA1"/>
    <w:rsid w:val="00BC346F"/>
    <w:rsid w:val="00BC4E36"/>
    <w:rsid w:val="00BE29A3"/>
    <w:rsid w:val="00BE54FD"/>
    <w:rsid w:val="00C01D18"/>
    <w:rsid w:val="00C075C0"/>
    <w:rsid w:val="00C110A3"/>
    <w:rsid w:val="00C11925"/>
    <w:rsid w:val="00C129CA"/>
    <w:rsid w:val="00C13FBD"/>
    <w:rsid w:val="00C21B83"/>
    <w:rsid w:val="00C22096"/>
    <w:rsid w:val="00C30C42"/>
    <w:rsid w:val="00C31640"/>
    <w:rsid w:val="00C379B3"/>
    <w:rsid w:val="00C47F43"/>
    <w:rsid w:val="00C60FD7"/>
    <w:rsid w:val="00C66EC9"/>
    <w:rsid w:val="00C942E8"/>
    <w:rsid w:val="00C96B60"/>
    <w:rsid w:val="00C96D49"/>
    <w:rsid w:val="00CB1D73"/>
    <w:rsid w:val="00CB2DD7"/>
    <w:rsid w:val="00CB6158"/>
    <w:rsid w:val="00CC025B"/>
    <w:rsid w:val="00CC63ED"/>
    <w:rsid w:val="00CD1D42"/>
    <w:rsid w:val="00CE4AD6"/>
    <w:rsid w:val="00CE573D"/>
    <w:rsid w:val="00CE695B"/>
    <w:rsid w:val="00CE7CB4"/>
    <w:rsid w:val="00D05F6E"/>
    <w:rsid w:val="00D06D83"/>
    <w:rsid w:val="00D30874"/>
    <w:rsid w:val="00D3309E"/>
    <w:rsid w:val="00D36114"/>
    <w:rsid w:val="00D37109"/>
    <w:rsid w:val="00D461C1"/>
    <w:rsid w:val="00D53A0A"/>
    <w:rsid w:val="00D55D13"/>
    <w:rsid w:val="00D63623"/>
    <w:rsid w:val="00D707CC"/>
    <w:rsid w:val="00D809BF"/>
    <w:rsid w:val="00D944A0"/>
    <w:rsid w:val="00D948F8"/>
    <w:rsid w:val="00DA3BA7"/>
    <w:rsid w:val="00DA64F7"/>
    <w:rsid w:val="00DB1B66"/>
    <w:rsid w:val="00DC361F"/>
    <w:rsid w:val="00DC6833"/>
    <w:rsid w:val="00DD193A"/>
    <w:rsid w:val="00E00320"/>
    <w:rsid w:val="00E03D0F"/>
    <w:rsid w:val="00E1343F"/>
    <w:rsid w:val="00E24D0B"/>
    <w:rsid w:val="00E2648F"/>
    <w:rsid w:val="00E47BA7"/>
    <w:rsid w:val="00E50CE9"/>
    <w:rsid w:val="00E529ED"/>
    <w:rsid w:val="00E54AF6"/>
    <w:rsid w:val="00E5794A"/>
    <w:rsid w:val="00E57958"/>
    <w:rsid w:val="00E60735"/>
    <w:rsid w:val="00E629F9"/>
    <w:rsid w:val="00E67D76"/>
    <w:rsid w:val="00E742BA"/>
    <w:rsid w:val="00E768AE"/>
    <w:rsid w:val="00E77481"/>
    <w:rsid w:val="00E82F7B"/>
    <w:rsid w:val="00E867A9"/>
    <w:rsid w:val="00E8775D"/>
    <w:rsid w:val="00EA023A"/>
    <w:rsid w:val="00EA37D7"/>
    <w:rsid w:val="00EB05B7"/>
    <w:rsid w:val="00EB54FB"/>
    <w:rsid w:val="00EC2F21"/>
    <w:rsid w:val="00EC3383"/>
    <w:rsid w:val="00EC591F"/>
    <w:rsid w:val="00ED1D6C"/>
    <w:rsid w:val="00ED2485"/>
    <w:rsid w:val="00ED7C57"/>
    <w:rsid w:val="00EF3EB1"/>
    <w:rsid w:val="00EF4388"/>
    <w:rsid w:val="00F03BB1"/>
    <w:rsid w:val="00F07178"/>
    <w:rsid w:val="00F11F28"/>
    <w:rsid w:val="00F33B27"/>
    <w:rsid w:val="00F378A9"/>
    <w:rsid w:val="00F40CBF"/>
    <w:rsid w:val="00F410C3"/>
    <w:rsid w:val="00F64F5A"/>
    <w:rsid w:val="00F719BC"/>
    <w:rsid w:val="00F73CB9"/>
    <w:rsid w:val="00F77808"/>
    <w:rsid w:val="00F77EFB"/>
    <w:rsid w:val="00F939B5"/>
    <w:rsid w:val="00FA3152"/>
    <w:rsid w:val="00FA5A2E"/>
    <w:rsid w:val="00FA7BF8"/>
    <w:rsid w:val="00FC10F7"/>
    <w:rsid w:val="00FC3484"/>
    <w:rsid w:val="00FC4B23"/>
    <w:rsid w:val="00FD7D4C"/>
    <w:rsid w:val="00FE4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AE4A0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6D0031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  <w:lang w:val="it-IT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  <w:lang w:val="en-US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  <w:lang w:eastAsia="en-US"/>
    </w:rPr>
  </w:style>
  <w:style w:type="paragraph" w:styleId="StandardWeb">
    <w:name w:val="Normal (Web)"/>
    <w:basedOn w:val="Standard"/>
    <w:uiPriority w:val="99"/>
    <w:unhideWhenUsed/>
    <w:rsid w:val="00C129C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berarbeitung">
    <w:name w:val="Revision"/>
    <w:hidden/>
    <w:uiPriority w:val="99"/>
    <w:semiHidden/>
    <w:rsid w:val="0024723B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07D30"/>
    <w:rPr>
      <w:rFonts w:ascii="Arial" w:eastAsia="Times New Roman" w:hAnsi="Arial" w:cs="Times New Roman"/>
      <w:b/>
      <w:bCs/>
      <w:lang w:eastAsia="de-DE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07D30"/>
    <w:rPr>
      <w:rFonts w:ascii="Arial" w:eastAsiaTheme="minorHAnsi" w:hAnsi="Arial" w:cstheme="minorBidi"/>
      <w:b/>
      <w:bCs/>
      <w:lang w:eastAsia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37BD3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Absatz-Standardschriftart"/>
    <w:rsid w:val="00692697"/>
  </w:style>
  <w:style w:type="character" w:styleId="Fett">
    <w:name w:val="Strong"/>
    <w:basedOn w:val="Absatz-Standardschriftart"/>
    <w:uiPriority w:val="22"/>
    <w:qFormat/>
    <w:rsid w:val="00692697"/>
    <w:rPr>
      <w:b/>
      <w:bCs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AE4A03"/>
    <w:rPr>
      <w:rFonts w:asciiTheme="majorHAnsi" w:eastAsiaTheme="majorEastAsia" w:hAnsiTheme="majorHAnsi" w:cstheme="majorBidi"/>
      <w:color w:val="6D0031" w:themeColor="accent1" w:themeShade="7F"/>
      <w:sz w:val="24"/>
      <w:szCs w:val="24"/>
    </w:rPr>
  </w:style>
  <w:style w:type="character" w:styleId="BesuchterLink">
    <w:name w:val="FollowedHyperlink"/>
    <w:basedOn w:val="Absatz-Standardschriftart"/>
    <w:uiPriority w:val="99"/>
    <w:semiHidden/>
    <w:unhideWhenUsed/>
    <w:rsid w:val="00965251"/>
    <w:rPr>
      <w:color w:val="DC0064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93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13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02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37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33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1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vita-excellence-award.com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mailto:excellenceaward@vita-zahnfabrik.com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vita-excellence-award.com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2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381</Words>
  <Characters>2731</Characters>
  <Application>Microsoft Office Word</Application>
  <DocSecurity>0</DocSecurity>
  <Lines>63</Lines>
  <Paragraphs>19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VITA Zahnfabrik</vt:lpstr>
      <vt:lpstr>VITA Zahnfabrik</vt:lpstr>
    </vt:vector>
  </TitlesOfParts>
  <Company>VITA Zahnfabik</Company>
  <LinksUpToDate>false</LinksUpToDate>
  <CharactersWithSpaces>3093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4</cp:revision>
  <cp:lastPrinted>2024-05-08T16:55:00Z</cp:lastPrinted>
  <dcterms:created xsi:type="dcterms:W3CDTF">2024-06-04T08:04:00Z</dcterms:created>
  <dcterms:modified xsi:type="dcterms:W3CDTF">2024-06-06T06:56:00Z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55d5860f429d97e640641e16b6b244825e5580bebac85481579b4b53cac97bf3</vt:lpwstr>
  </property>
</Properties>
</file>